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7674C">
      <w:pPr>
        <w:pStyle w:val="2"/>
        <w:rPr>
          <w:rFonts w:hint="eastAsia"/>
        </w:rPr>
      </w:pPr>
      <w:r>
        <w:rPr>
          <w:rFonts w:hint="eastAsia"/>
        </w:rPr>
        <w:t>**学院：</w:t>
      </w:r>
      <w:r>
        <w:rPr>
          <w:rFonts w:hint="eastAsia"/>
          <w:lang w:val="en-US" w:eastAsia="zh-CN"/>
        </w:rPr>
        <w:t>展示内容</w:t>
      </w:r>
      <w:r>
        <w:rPr>
          <w:rFonts w:hint="eastAsia"/>
        </w:rPr>
        <w:t>主题自拟</w:t>
      </w:r>
      <w:bookmarkStart w:id="1" w:name="_GoBack"/>
      <w:bookmarkEnd w:id="1"/>
    </w:p>
    <w:p w14:paraId="3F6D1C2B">
      <w:pPr>
        <w:ind w:firstLine="0" w:firstLineChars="0"/>
        <w:rPr>
          <w:rFonts w:hint="eastAsia"/>
        </w:rPr>
      </w:pPr>
    </w:p>
    <w:p w14:paraId="59BDD732">
      <w:pPr>
        <w:pStyle w:val="3"/>
        <w:rPr>
          <w:rFonts w:hint="eastAsia" w:eastAsia="黑体"/>
          <w:lang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字体</w:t>
      </w:r>
    </w:p>
    <w:p w14:paraId="70D5058B">
      <w:pPr>
        <w:pStyle w:val="4"/>
        <w:ind w:firstLine="640"/>
        <w:rPr>
          <w:rFonts w:hint="eastAsia" w:eastAsia="楷体"/>
          <w:lang w:val="en-US" w:eastAsia="zh-CN"/>
        </w:rPr>
      </w:pPr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标题</w:t>
      </w:r>
    </w:p>
    <w:p w14:paraId="2D9AE09B">
      <w:pPr>
        <w:ind w:firstLine="640"/>
        <w:rPr>
          <w:rFonts w:hint="default" w:ascii="Times New Roman" w:hAnsi="Times New Roman" w:eastAsia="仿宋"/>
          <w:sz w:val="32"/>
          <w:lang w:val="en-US" w:eastAsia="zh-CN"/>
        </w:rPr>
      </w:pPr>
      <w:r>
        <w:rPr>
          <w:rFonts w:hint="eastAsia" w:ascii="Times New Roman" w:hAnsi="Times New Roman"/>
          <w:sz w:val="32"/>
          <w:lang w:val="en-US" w:eastAsia="zh-CN"/>
        </w:rPr>
        <w:t>展示内容标题自拟，字数不超过30字，使用“方正小标宋简体”二号字。</w:t>
      </w:r>
    </w:p>
    <w:p w14:paraId="482F5D88">
      <w:pPr>
        <w:pStyle w:val="4"/>
        <w:ind w:firstLine="640"/>
        <w:rPr>
          <w:rFonts w:hint="default" w:eastAsia="楷体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正文</w:t>
      </w:r>
    </w:p>
    <w:p w14:paraId="0B787808">
      <w:pPr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1.字数</w:t>
      </w:r>
    </w:p>
    <w:p w14:paraId="61C70591">
      <w:pPr>
        <w:ind w:firstLine="640"/>
        <w:rPr>
          <w:rFonts w:hint="eastAsia" w:ascii="Times New Roman" w:hAnsi="Times New Roman"/>
          <w:sz w:val="32"/>
          <w:lang w:val="en-US" w:eastAsia="zh-CN"/>
        </w:rPr>
      </w:pPr>
      <w:r>
        <w:rPr>
          <w:rFonts w:hint="eastAsia" w:ascii="Times New Roman" w:hAnsi="Times New Roman"/>
          <w:sz w:val="32"/>
          <w:lang w:val="en-US" w:eastAsia="zh-CN"/>
        </w:rPr>
        <w:t>正文字数应在 3000 字左右。</w:t>
      </w:r>
    </w:p>
    <w:p w14:paraId="62FC66D4">
      <w:pPr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2.格式</w:t>
      </w:r>
    </w:p>
    <w:p w14:paraId="7849D996"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(1)标注</w:t>
      </w:r>
    </w:p>
    <w:p w14:paraId="2AB5BE93">
      <w:pPr>
        <w:ind w:firstLine="64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文中结构层次序数依次可以用“一、”“(一)”“1.”“(1)”标注。</w:t>
      </w:r>
    </w:p>
    <w:p w14:paraId="4D8D8DE6"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(2)字体</w:t>
      </w:r>
    </w:p>
    <w:p w14:paraId="6AB93C35">
      <w:pPr>
        <w:ind w:firstLine="640"/>
        <w:rPr>
          <w:rFonts w:hint="eastAsia" w:ascii="Times New Roman" w:hAnsi="Times New Roman"/>
          <w:sz w:val="32"/>
          <w:lang w:val="en-US" w:eastAsia="zh-CN"/>
        </w:rPr>
      </w:pPr>
      <w:r>
        <w:rPr>
          <w:rFonts w:hint="eastAsia"/>
          <w:lang w:val="en-US" w:eastAsia="zh-CN"/>
        </w:rPr>
        <w:t>正文“一”一级标题使用“黑体”三号字；“(一)”二级标题使用“楷体”三号字，在二级标题只有序号没有小标题时，可以直接使用正文字体；“1”三级标题使用“仿宋”三号字体并加粗。</w:t>
      </w:r>
      <w:r>
        <w:rPr>
          <w:rFonts w:hint="eastAsia" w:ascii="Times New Roman" w:hAnsi="Times New Roman"/>
          <w:sz w:val="32"/>
          <w:lang w:val="en-US" w:eastAsia="zh-CN"/>
        </w:rPr>
        <w:t>正文均使用“仿宋”四号字，数字应使用“Times New Roman”字体。行距为单倍行距。</w:t>
      </w:r>
    </w:p>
    <w:p w14:paraId="64B722AA">
      <w:pPr>
        <w:pStyle w:val="3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内容要求</w:t>
      </w:r>
    </w:p>
    <w:p w14:paraId="75AAB2F4">
      <w:pPr>
        <w:ind w:firstLine="640"/>
        <w:rPr>
          <w:rFonts w:hint="eastAsia"/>
        </w:rPr>
      </w:pPr>
      <w:r>
        <w:rPr>
          <w:rFonts w:hint="eastAsia"/>
        </w:rPr>
        <w:t>展示内容应条理清晰、精简凝练、图文并茂，建议办学历史、人才培养模式等内容采用框图、逻辑图等形式体现，并配以本科人才培养关键环节的相关照片（如重要荣誉、教学实践场地设施、学生第二课堂活动等图片，照片应为 JPG 格式，大小不低于 2M，分辨率达到300dpi；框图、逻辑图等建议为 PNG 格式）。</w:t>
      </w:r>
    </w:p>
    <w:p w14:paraId="09E5117F">
      <w:pPr>
        <w:pStyle w:val="3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XXXX</w:t>
      </w:r>
    </w:p>
    <w:p w14:paraId="6CD34FA8">
      <w:pPr>
        <w:pStyle w:val="4"/>
        <w:ind w:firstLine="640"/>
        <w:rPr>
          <w:rFonts w:hint="default" w:eastAsia="楷体"/>
          <w:lang w:val="en-US" w:eastAsia="zh-CN"/>
        </w:rPr>
      </w:pPr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XXX</w:t>
      </w:r>
    </w:p>
    <w:p w14:paraId="400D9B97"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...</w:t>
      </w:r>
      <w:r>
        <w:rPr>
          <w:rFonts w:hint="eastAsia"/>
        </w:rPr>
        <w:t>。</w:t>
      </w:r>
    </w:p>
    <w:p w14:paraId="582B349A">
      <w:pPr>
        <w:pStyle w:val="4"/>
        <w:ind w:firstLine="640"/>
        <w:rPr>
          <w:rFonts w:hint="default" w:eastAsia="楷体"/>
          <w:lang w:val="en-US" w:eastAsia="zh-CN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XXX</w:t>
      </w:r>
    </w:p>
    <w:p w14:paraId="6516CFC3"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...</w:t>
      </w:r>
      <w:r>
        <w:rPr>
          <w:rFonts w:hint="eastAsia"/>
        </w:rPr>
        <w:t>。</w:t>
      </w:r>
    </w:p>
    <w:p w14:paraId="29F91FC6">
      <w:pPr>
        <w:pStyle w:val="4"/>
        <w:ind w:firstLine="640"/>
        <w:rPr>
          <w:rFonts w:hint="default" w:eastAsia="楷体"/>
          <w:lang w:val="en-US" w:eastAsia="zh-CN"/>
        </w:rPr>
      </w:pPr>
      <w:r>
        <w:rPr>
          <w:rFonts w:hint="eastAsia"/>
        </w:rPr>
        <w:t>（三）</w:t>
      </w:r>
      <w:r>
        <w:rPr>
          <w:rFonts w:hint="eastAsia"/>
          <w:lang w:val="en-US" w:eastAsia="zh-CN"/>
        </w:rPr>
        <w:t>XXX</w:t>
      </w:r>
    </w:p>
    <w:p w14:paraId="61B6D4C6">
      <w:pPr>
        <w:ind w:firstLine="640"/>
        <w:rPr>
          <w:rFonts w:hint="eastAsia"/>
        </w:rPr>
      </w:pPr>
      <w:bookmarkStart w:id="0" w:name="_Hlk194566611"/>
      <w:r>
        <w:rPr>
          <w:rFonts w:hint="eastAsia"/>
          <w:lang w:val="en-US" w:eastAsia="zh-CN"/>
        </w:rPr>
        <w:t>...</w:t>
      </w:r>
      <w:r>
        <w:rPr>
          <w:rFonts w:hint="eastAsia"/>
        </w:rPr>
        <w:t>。</w:t>
      </w:r>
    </w:p>
    <w:bookmarkEnd w:id="0"/>
    <w:p w14:paraId="2B39BBE9">
      <w:pPr>
        <w:pStyle w:val="3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</w:t>
      </w:r>
    </w:p>
    <w:p w14:paraId="2824EBBF">
      <w:pPr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418" w:bottom="1814" w:left="1418" w:header="964" w:footer="964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56EDB-EAE4-4B77-ABA5-6F2AFD7C11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279C67-CFA7-47C0-AFDB-2E584E6BBF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98781B8-3507-4E1C-8A1B-5DDC6E91CF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0576633-FB0C-4907-8FE9-5E45392BA0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1C9685-5CD6-4DAD-9203-2B2EB63660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B5C63">
    <w:pPr>
      <w:pStyle w:val="5"/>
      <w:ind w:firstLine="360"/>
      <w:jc w:val="center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-62230</wp:posOffset>
              </wp:positionV>
              <wp:extent cx="2197100" cy="304800"/>
              <wp:effectExtent l="0" t="0" r="3175" b="0"/>
              <wp:wrapNone/>
              <wp:docPr id="1594568406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AB6219">
                          <w:pPr>
                            <w:wordWrap w:val="0"/>
                            <w:spacing w:line="240" w:lineRule="auto"/>
                            <w:ind w:firstLine="0" w:firstLineChars="0"/>
                            <w:jc w:val="right"/>
                            <w:rPr>
                              <w:rFonts w:hint="default" w:ascii="方正小标宋简体" w:eastAsia="方正小标宋简体"/>
                              <w:color w:val="C0000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C00000"/>
                              <w:sz w:val="18"/>
                              <w:szCs w:val="18"/>
                              <w:lang w:val="en-US" w:eastAsia="zh-CN"/>
                            </w:rPr>
                            <w:t>教会学成  守正有为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0" o:spid="_x0000_s1026" o:spt="202" type="#_x0000_t202" style="position:absolute;left:0pt;margin-top:-4.9pt;height:24pt;width:173pt;mso-position-horizontal:right;mso-position-horizontal-relative:margin;z-index:251662336;mso-width-relative:page;mso-height-relative:page;" fillcolor="#FFFFFF [3201]" filled="t" stroked="f" coordsize="21600,21600" o:gfxdata="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bV9F00gAAAAYBAAAP&#10;AAAAAAAAAAEAIAAAACIAAABkcnMvZG93bnJldi54bWxQSwECFAAUAAAACACHTuJAmDWlS1cCAACZ&#10;BAAADgAAAAAAAAABACAAAAAh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5AB6219">
                    <w:pPr>
                      <w:wordWrap w:val="0"/>
                      <w:spacing w:line="240" w:lineRule="auto"/>
                      <w:ind w:firstLine="0" w:firstLineChars="0"/>
                      <w:jc w:val="right"/>
                      <w:rPr>
                        <w:rFonts w:hint="default" w:ascii="方正小标宋简体" w:eastAsia="方正小标宋简体"/>
                        <w:color w:val="C00000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C00000"/>
                        <w:sz w:val="18"/>
                        <w:szCs w:val="18"/>
                        <w:lang w:val="en-US" w:eastAsia="zh-CN"/>
                      </w:rPr>
                      <w:t>教会学成  守正有为</w:t>
                    </w:r>
                  </w:p>
                </w:txbxContent>
              </v:textbox>
            </v:shape>
          </w:pict>
        </mc:Fallback>
      </mc:AlternateContent>
    </w:r>
    <w:sdt>
      <w:sdtPr>
        <w:id w:val="-1419238284"/>
        <w:docPartObj>
          <w:docPartGallery w:val="autotext"/>
        </w:docPartObj>
      </w:sdtPr>
      <w:sdtContent>
        <w:r>
          <w:rPr>
            <w:rFonts w:hint="eastAsi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-64135</wp:posOffset>
                  </wp:positionV>
                  <wp:extent cx="2197100" cy="304800"/>
                  <wp:effectExtent l="0" t="0" r="3175" b="0"/>
                  <wp:wrapNone/>
                  <wp:docPr id="1030029789" name="文本框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97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F08237">
                              <w:pPr>
                                <w:spacing w:line="240" w:lineRule="auto"/>
                                <w:ind w:firstLine="0" w:firstLineChars="0"/>
                                <w:jc w:val="left"/>
                                <w:rPr>
                                  <w:rFonts w:hint="eastAsia" w:ascii="方正小标宋简体" w:eastAsia="方正小标宋简体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C00000"/>
                                  <w:sz w:val="18"/>
                                  <w:szCs w:val="18"/>
                                </w:rPr>
                                <w:t>以评促建 以评促改 以评促管 以评促强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文本框 40" o:spid="_x0000_s1026" o:spt="202" type="#_x0000_t202" style="position:absolute;left:0pt;margin-left:0pt;margin-top:-5.05pt;height:24pt;width:173pt;mso-position-horizontal-relative:margin;z-index:251661312;mso-width-relative:page;mso-height-relative:page;" fillcolor="#FFFFFF [3201]" filled="t" stroked="f" coordsize="21600,21600" o:gfxdata="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0luStMAAAAHAQAA&#10;DwAAAAAAAAABACAAAAAiAAAAZHJzL2Rvd25yZXYueG1sUEsBAhQAFAAAAAgAh07iQAnZ+25XAgAA&#10;mQQAAA4AAAAAAAAAAQAgAAAAIgEAAGRycy9lMm9Eb2MueG1sUEsFBgAAAAAGAAYAWQEAAOsF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2EF08237">
                        <w:pPr>
                          <w:spacing w:line="240" w:lineRule="auto"/>
                          <w:ind w:firstLine="0" w:firstLineChars="0"/>
                          <w:jc w:val="left"/>
                          <w:rPr>
                            <w:rFonts w:hint="eastAsia" w:ascii="方正小标宋简体" w:eastAsia="方正小标宋简体"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C00000"/>
                            <w:sz w:val="18"/>
                            <w:szCs w:val="18"/>
                          </w:rPr>
                          <w:t>以评促建 以评促改 以评促管 以评促强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-108585</wp:posOffset>
                  </wp:positionV>
                  <wp:extent cx="5740400" cy="0"/>
                  <wp:effectExtent l="66675" t="34925" r="69850" b="155575"/>
                  <wp:wrapNone/>
                  <wp:docPr id="695376191" name="直接连接符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40400" cy="0"/>
                          </a:xfrm>
                          <a:prstGeom prst="line">
                            <a:avLst/>
                          </a:prstGeom>
                          <a:ln w="38100" cmpd="tri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直接连接符 39" o:spid="_x0000_s1026" o:spt="20" style="position:absolute;left:0pt;margin-left:0.6pt;margin-top:-8.55pt;height:0pt;width:452pt;z-index:251660288;mso-width-relative:page;mso-height-relative:page;" filled="f" stroked="t" coordsize="21600,21600" o:gfxdata="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1FBOW1AAAAAkBAAAPAAAAAAAAAAEAIAAAACIAAABkcnMvZG93&#10;bnJldi54bWxQSwECFAAUAAAACACHTuJAwZJOQT0CAABzBAAADgAAAAAAAAABACAAAAAjAQAAZHJz&#10;L2Uyb0RvYy54bWxQSwUGAAAAAAYABgBZAQAA0gUAAAAA&#10;">
                  <v:fill on="f" focussize="0,0"/>
                  <v:stroke weight="3pt" color="#C00000 [3204]" linestyle="thickBetweenThin" miterlimit="8" joinstyle="miter"/>
                  <v:imagedata o:title=""/>
                  <o:lock v:ext="edit" aspectratio="f"/>
                  <v:shadow on="t" color="#FFFFFF [3216]" opacity="39321f" offset="0pt,4pt" origin="0f,0f" matrix="65536f,0f,0f,65536f"/>
                </v:line>
              </w:pict>
            </mc:Fallback>
          </mc:AlternateConten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2C6A">
    <w:pPr>
      <w:pStyle w:val="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BF4F2">
    <w:pPr>
      <w:pStyle w:val="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1CA4A">
    <w:pPr>
      <w:pStyle w:val="6"/>
      <w:tabs>
        <w:tab w:val="left" w:pos="1419"/>
        <w:tab w:val="center" w:pos="4251"/>
      </w:tabs>
      <w:spacing w:after="360" w:line="40" w:lineRule="atLeast"/>
      <w:ind w:firstLine="0" w:firstLineChars="0"/>
      <w:jc w:val="center"/>
      <w:rPr>
        <w:rFonts w:hint="eastAsia" w:ascii="方正小标宋简体" w:eastAsia="方正小标宋简体"/>
        <w:color w:val="51647E" w:themeColor="text2" w:themeTint="E6"/>
        <w:sz w:val="24"/>
        <w:szCs w:val="24"/>
        <w14:textFill>
          <w14:solidFill>
            <w14:schemeClr w14:val="tx2">
              <w14:lumMod w14:val="90000"/>
              <w14:lumOff w14:val="10000"/>
            </w14:schemeClr>
          </w14:solidFill>
        </w14:textFill>
      </w:rPr>
    </w:pPr>
    <w:r>
      <w:rPr>
        <w:rFonts w:hint="default" w:ascii="方正小标宋简体" w:eastAsia="方正小标宋简体"/>
        <w:color w:val="C0000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266700</wp:posOffset>
              </wp:positionV>
              <wp:extent cx="5772150" cy="6350"/>
              <wp:effectExtent l="66675" t="34925" r="76200" b="158750"/>
              <wp:wrapNone/>
              <wp:docPr id="1650552496" name="直接连接符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2150" cy="63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38" o:spid="_x0000_s1026" o:spt="20" style="position:absolute;left:0pt;flip:y;margin-left:-0.9pt;margin-top:21pt;height:0.5pt;width:454.5pt;z-index:251659264;mso-width-relative:page;mso-height-relative:page;" filled="f" stroked="t" coordsize="21600,21600" o:gfxdata="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Wdv+9cAAAAIAQAADwAAAAAA&#10;AAABACAAAAAiAAAAZHJzL2Rvd25yZXYueG1sUEsBAhQAFAAAAAgAh07iQNcpg9NNAgAAhwQAAA4A&#10;AAAAAAAAAQAgAAAAJgEAAGRycy9lMm9Eb2MueG1sUEsFBgAAAAAGAAYAWQEAAOUFAAAAAA==&#10;">
              <v:fill on="f" focussize="0,0"/>
              <v:stroke weight="3pt" color="#C00000 [3204]" linestyle="thickThin" miterlimit="8" joinstyle="miter"/>
              <v:imagedata o:title=""/>
              <o:lock v:ext="edit" aspectratio="f"/>
              <v:shadow on="t" color="#FFFFFF [3216]" opacity="39321f" offset="0pt,4pt" origin="0f,0f" matrix="65536f,0f,0f,65536f"/>
            </v:line>
          </w:pict>
        </mc:Fallback>
      </mc:AlternateContent>
    </w:r>
    <w:r>
      <w:rPr>
        <w:rFonts w:hint="eastAsia" w:ascii="方正小标宋简体" w:eastAsia="方正小标宋简体"/>
        <w:color w:val="C00000"/>
        <w:sz w:val="24"/>
        <w:szCs w:val="24"/>
        <w:lang w:val="en-US" w:eastAsia="zh-CN"/>
      </w:rPr>
      <w:t>常州工学院</w:t>
    </w:r>
    <w:r>
      <w:rPr>
        <w:rFonts w:hint="eastAsia" w:ascii="方正小标宋简体" w:eastAsia="方正小标宋简体"/>
        <w:color w:val="C00000"/>
        <w:sz w:val="24"/>
        <w:szCs w:val="24"/>
      </w:rPr>
      <w:t>本科教育教学审核评估**学院巡礼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3D3A2">
    <w:pPr>
      <w:pStyle w:val="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3F31">
    <w:pPr>
      <w:pStyle w:val="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550C"/>
    <w:rsid w:val="24F414B1"/>
    <w:rsid w:val="2AFB0AC9"/>
    <w:rsid w:val="34096869"/>
    <w:rsid w:val="4FCA550C"/>
    <w:rsid w:val="51F32B1D"/>
    <w:rsid w:val="5ADA271E"/>
    <w:rsid w:val="5D302AEF"/>
    <w:rsid w:val="61B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60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ind w:firstLine="0" w:firstLineChars="0"/>
      <w:jc w:val="left"/>
      <w:outlineLvl w:val="1"/>
    </w:pPr>
    <w:rPr>
      <w:rFonts w:ascii="黑体" w:hAnsi="黑体" w:eastAsia="黑体"/>
      <w:szCs w:val="32"/>
    </w:rPr>
  </w:style>
  <w:style w:type="paragraph" w:styleId="4">
    <w:name w:val="heading 3"/>
    <w:basedOn w:val="3"/>
    <w:next w:val="1"/>
    <w:unhideWhenUsed/>
    <w:qFormat/>
    <w:uiPriority w:val="9"/>
    <w:pPr>
      <w:ind w:firstLine="200" w:firstLineChars="200"/>
      <w:outlineLvl w:val="2"/>
    </w:pPr>
    <w:rPr>
      <w:rFonts w:ascii="楷体" w:hAnsi="楷体"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449</Characters>
  <Lines>0</Lines>
  <Paragraphs>0</Paragraphs>
  <TotalTime>22</TotalTime>
  <ScaleCrop>false</ScaleCrop>
  <LinksUpToDate>false</LinksUpToDate>
  <CharactersWithSpaces>458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2025-06-04T03:10:00Z</dcterms:created>
  <dc:creator>小桥流水人家</dc:creator>
  <cp:lastModifiedBy>小桥流水人家</cp:lastModifiedBy>
  <dcterms:modified xsi:type="dcterms:W3CDTF">2025-06-10T02:30:39Z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3097D35F70FF4F26AAD864B23A73E78F_11</vt:lpwstr>
  </property>
  <property fmtid="{D5CDD505-2E9C-101B-9397-08002B2CF9AE}" pid="4" name="KSOTemplateDocerSaveRecord">
    <vt:lpwstr>eyJoZGlkIjoiZmRkMDFhYTFiZjhlMTMyN2MxOWRkNDFiMTY2OWMyMTAiLCJ1c2VySWQiOiI4Njg1MjE3NDgifQ==</vt:lpwstr>
  </property>
</Properties>
</file>